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 mc:Ignorable="w14 wp14 ">
  <w:body>
    <w:p w14:paraId="00000001">
      <w:pPr>
        <w:rPr>
          <w:b w:val="off"/>
          <w:i w:val="off"/>
          <w:lang w:val="pl-PL"/>
        </w:rPr>
      </w:pPr>
      <w:r>
        <w:rPr>
          <w:b w:val="off"/>
          <w:i w:val="off"/>
          <w:lang w:val="pl-PL"/>
        </w:rPr>
        <w:t>Polityka prywatności</w:t>
      </w:r>
    </w:p>
    <w:p w14:paraId="00000002">
      <w:pPr>
        <w:rPr>
          <w:b w:val="off"/>
          <w:i w:val="off"/>
          <w:lang w:val="pl-PL"/>
        </w:rPr>
      </w:pPr>
      <w:r>
        <w:rPr>
          <w:b w:val="off"/>
          <w:i w:val="off"/>
          <w:lang w:val="pl-PL"/>
        </w:rPr>
        <w:t>POLITYKA PRYWATNOŚCI DANYCH OSOBOWYCH (RODO)</w:t>
      </w:r>
    </w:p>
    <w:p w14:paraId="00000003">
      <w:pPr>
        <w:rPr>
          <w:b w:val="off"/>
          <w:i w:val="off"/>
          <w:lang w:val="pl-PL"/>
        </w:rPr>
      </w:pPr>
    </w:p>
    <w:p w14:paraId="00000004">
      <w:pPr>
        <w:rPr>
          <w:lang w:val="pl-PL"/>
        </w:rPr>
      </w:pPr>
      <w:r>
        <w:rPr>
          <w:b w:val="off"/>
          <w:i w:val="off"/>
          <w:lang w:val="pl-PL"/>
        </w:rPr>
        <w:t>Obowiązuje od: 18.03.2026</w:t>
      </w:r>
    </w:p>
    <w:p w14:paraId="00000005">
      <w:pPr>
        <w:rPr>
          <w:lang w:val="pl-PL"/>
        </w:rPr>
      </w:pPr>
    </w:p>
    <w:p w14:paraId="00000006">
      <w:pPr>
        <w:rPr>
          <w:lang w:val="pl-PL"/>
        </w:rPr>
      </w:pPr>
      <w:r>
        <w:rPr>
          <w:b w:val="off"/>
          <w:i w:val="off"/>
          <w:lang w:val="pl-PL"/>
        </w:rPr>
        <w:t>§1 </w:t>
      </w:r>
    </w:p>
    <w:p w14:paraId="00000007">
      <w:pPr>
        <w:rPr>
          <w:lang w:val="pl-PL"/>
        </w:rPr>
      </w:pPr>
    </w:p>
    <w:p w14:paraId="00000008">
      <w:pPr>
        <w:rPr>
          <w:lang w:val="pl-PL"/>
        </w:rPr>
      </w:pPr>
      <w:r>
        <w:rPr>
          <w:b w:val="off"/>
          <w:i w:val="off"/>
          <w:lang w:val="pl-PL"/>
        </w:rPr>
        <w:t>Tożsamość administratora danych</w:t>
      </w:r>
    </w:p>
    <w:p w14:paraId="00000009">
      <w:pPr>
        <w:rPr>
          <w:lang w:val="pl-PL"/>
        </w:rPr>
      </w:pPr>
    </w:p>
    <w:p w14:paraId="0000000A">
      <w:pPr>
        <w:rPr>
          <w:lang w:val="pl-PL"/>
        </w:rPr>
      </w:pPr>
      <w:r>
        <w:rPr>
          <w:b w:val="off"/>
          <w:i w:val="off"/>
          <w:lang w:val="pl-PL"/>
        </w:rPr>
        <w:t xml:space="preserve">Administratorem danych osobowych podawanych w trakcie korzystania ze Serwisu i/lub Sklepu online jest Ilona Ciachla-Nowicka prowadząca działalność pod nazwą WL- Warsztatowe Loove  </w:t>
      </w:r>
      <w:r>
        <w:rPr>
          <w:b/>
          <w:i w:val="off"/>
          <w:lang w:val="pl-PL"/>
        </w:rPr>
        <w:t>NIP:</w:t>
      </w:r>
      <w:r>
        <w:rPr>
          <w:b/>
          <w:i w:val="off"/>
          <w:lang w:val="pl-PL"/>
        </w:rPr>
        <w:t> </w:t>
      </w:r>
      <w:r>
        <w:rPr>
          <w:b w:val="off"/>
          <w:i w:val="off"/>
          <w:lang w:val="pl-PL"/>
        </w:rPr>
        <w:t xml:space="preserve">7661928174  </w:t>
      </w:r>
      <w:r>
        <w:rPr>
          <w:b/>
          <w:i w:val="off"/>
          <w:lang w:val="pl-PL"/>
        </w:rPr>
        <w:t>REGON:</w:t>
      </w:r>
      <w:r>
        <w:rPr>
          <w:b/>
          <w:i w:val="off"/>
          <w:lang w:val="pl-PL"/>
        </w:rPr>
        <w:t> </w:t>
      </w:r>
      <w:r>
        <w:rPr>
          <w:b w:val="off"/>
          <w:i w:val="off"/>
          <w:lang w:val="pl-PL"/>
        </w:rPr>
        <w:t>528337386 , adres e-mail: warsztatoweloove@wp.pl, telefon: 724-857-479</w:t>
      </w:r>
    </w:p>
    <w:p w14:paraId="0000000B">
      <w:pPr>
        <w:rPr>
          <w:lang w:val="pl-PL"/>
        </w:rPr>
      </w:pPr>
      <w:r>
        <w:rPr>
          <w:b w:val="off"/>
          <w:i w:val="off"/>
          <w:lang w:val="pl-PL"/>
        </w:rPr>
        <w:t>Dane przetwarzane są zgodnie z aktualnie obowiązującymi przepisami prawa; tj. Rozporządzeniem Parlamentu Europejskiego i Rady UE 2016/679 z 27 kwietnia 2016 r. w sprawie ochrony osób fizycznych w związku z przetwarzaniem danych osobowych i w sprawie swobodnego przepływu takich danych oraz uchylenia dyrektywy 95/46/WE (dalej: RODO), ustawą z dnia 10 maja 2018 r. o ochronie danych, a także ustawą z 18 lipca 2002 r. o świadczeniu usług drogą elektroniczną.</w:t>
      </w:r>
    </w:p>
    <w:p w14:paraId="0000000C">
      <w:pPr>
        <w:rPr>
          <w:lang w:val="pl-PL"/>
        </w:rPr>
      </w:pPr>
      <w:r>
        <w:rPr>
          <w:b w:val="off"/>
          <w:i w:val="off"/>
          <w:lang w:val="pl-PL"/>
        </w:rPr>
        <w:t>Poniższa Polityka Prywatności obejmuje zasady przetwarzania danych Użytkowników Strony, a także osób zawierających umowy z Administratorem danych, w tym związanych z realizacją Zamówienia w Sklepie internetowym, a także danych gromadzonych poprzez kontakt z Administratorem danych (adres e-mail lub telefonicznie) lub korespondencję tradycyjną, jak i osób, które lubią i/lub obserwują fanpage Administratora w mediach społecznościowych, jeśli prowadzi.</w:t>
      </w:r>
    </w:p>
    <w:p w14:paraId="0000000D">
      <w:pPr>
        <w:rPr>
          <w:lang w:val="pl-PL"/>
        </w:rPr>
      </w:pPr>
      <w:r>
        <w:rPr>
          <w:b w:val="off"/>
          <w:i w:val="off"/>
          <w:lang w:val="pl-PL"/>
        </w:rPr>
        <w:t>§2</w:t>
      </w:r>
    </w:p>
    <w:p w14:paraId="0000000E">
      <w:pPr>
        <w:rPr>
          <w:lang w:val="pl-PL"/>
        </w:rPr>
      </w:pPr>
    </w:p>
    <w:p w14:paraId="0000000F">
      <w:pPr>
        <w:rPr>
          <w:lang w:val="pl-PL"/>
        </w:rPr>
      </w:pPr>
      <w:r>
        <w:rPr>
          <w:b w:val="off"/>
          <w:i w:val="off"/>
          <w:lang w:val="pl-PL"/>
        </w:rPr>
        <w:t>Stosowane definicje</w:t>
      </w:r>
    </w:p>
    <w:p w14:paraId="00000010">
      <w:pPr>
        <w:rPr>
          <w:lang w:val="pl-PL"/>
        </w:rPr>
      </w:pPr>
    </w:p>
    <w:p w14:paraId="00000011">
      <w:pPr>
        <w:rPr>
          <w:lang w:val="pl-PL"/>
        </w:rPr>
      </w:pPr>
      <w:r>
        <w:rPr>
          <w:b w:val="off"/>
          <w:i w:val="off"/>
          <w:lang w:val="pl-PL"/>
        </w:rPr>
        <w:t>W niniejszej polityce stosuje się następujące definicje:</w:t>
      </w:r>
    </w:p>
    <w:p w14:paraId="00000012">
      <w:pPr>
        <w:rPr>
          <w:lang w:val="pl-PL"/>
        </w:rPr>
      </w:pPr>
      <w:r>
        <w:rPr>
          <w:b w:val="off"/>
          <w:i w:val="off"/>
          <w:lang w:val="pl-PL"/>
        </w:rPr>
        <w:t>Serwis/Sklep – serwis internetowy dostępny pod adresem sztukaodserca.pl za pośrednictwem którego Użytkownik może: przeglądać jego zawartość, kontaktować się z administratorem danych, składać zamówienia na produkty i towary, zamówić informacje handlowe i marketingowe.</w:t>
      </w:r>
    </w:p>
    <w:p w14:paraId="00000013">
      <w:pPr>
        <w:rPr>
          <w:lang w:val="pl-PL"/>
        </w:rPr>
      </w:pPr>
      <w:r>
        <w:rPr>
          <w:b w:val="off"/>
          <w:i w:val="off"/>
          <w:lang w:val="pl-PL"/>
        </w:rPr>
        <w:t>Administrator danych osobowych – podmiot, który decyduje o celu i środkach przetwarzania danych, w niniejszej polityce rozumie się przez to: Warsztatowe Love Ilona Ciachla-Nowicka Wróblewo 16, 62-025 Kostrzyn</w:t>
      </w:r>
    </w:p>
    <w:p w14:paraId="00000014">
      <w:pPr>
        <w:rPr>
          <w:lang w:val="pl-PL"/>
        </w:rPr>
      </w:pPr>
      <w:r>
        <w:rPr>
          <w:b w:val="off"/>
          <w:i w:val="off"/>
          <w:lang w:val="pl-PL"/>
        </w:rPr>
        <w:t>Użytkownik – osoba fizyczna, której dane dotyczą i która korzysta z usług dostępnych w Serwisie/Sklepie.</w:t>
      </w:r>
    </w:p>
    <w:p w14:paraId="00000015">
      <w:pPr>
        <w:rPr>
          <w:lang w:val="pl-PL"/>
        </w:rPr>
      </w:pPr>
      <w:r>
        <w:rPr>
          <w:b w:val="off"/>
          <w:i w:val="off"/>
          <w:lang w:val="pl-PL"/>
        </w:rPr>
        <w:t>Dane osobowe – wszelkie informacje, które bez nadmiernego czasu i kosztu mogą doprowadzić do identyfikacji osoby fizycznej, w tym jej dane identyfikacyjne, adresowe i kontaktowe.</w:t>
      </w:r>
    </w:p>
    <w:p w14:paraId="00000016">
      <w:pPr>
        <w:rPr>
          <w:lang w:val="pl-PL"/>
        </w:rPr>
      </w:pPr>
      <w:r>
        <w:rPr>
          <w:b w:val="off"/>
          <w:i w:val="off"/>
          <w:lang w:val="pl-PL"/>
        </w:rPr>
        <w:t>Państwa trzecie – państwa poza Europejskim Obszarem Gospodarczym (EOG).</w:t>
      </w:r>
    </w:p>
    <w:p w14:paraId="00000017">
      <w:pPr>
        <w:rPr>
          <w:lang w:val="pl-PL"/>
        </w:rPr>
      </w:pPr>
      <w:r>
        <w:rPr>
          <w:b w:val="off"/>
          <w:i w:val="off"/>
          <w:lang w:val="pl-PL"/>
        </w:rPr>
        <w:t>§3 </w:t>
      </w:r>
    </w:p>
    <w:p w14:paraId="00000018">
      <w:pPr>
        <w:rPr>
          <w:lang w:val="pl-PL"/>
        </w:rPr>
      </w:pPr>
    </w:p>
    <w:p w14:paraId="00000019">
      <w:pPr>
        <w:rPr>
          <w:lang w:val="pl-PL"/>
        </w:rPr>
      </w:pPr>
      <w:r>
        <w:rPr>
          <w:b w:val="off"/>
          <w:i w:val="off"/>
          <w:lang w:val="pl-PL"/>
        </w:rPr>
        <w:t>Cele przetwarzania danych osobowych</w:t>
      </w:r>
    </w:p>
    <w:p w14:paraId="0000001A">
      <w:pPr>
        <w:rPr>
          <w:lang w:val="pl-PL"/>
        </w:rPr>
      </w:pPr>
    </w:p>
    <w:p w14:paraId="0000001B">
      <w:pPr>
        <w:rPr>
          <w:lang w:val="pl-PL"/>
        </w:rPr>
      </w:pPr>
      <w:r>
        <w:rPr>
          <w:b w:val="off"/>
          <w:i w:val="off"/>
          <w:lang w:val="pl-PL"/>
        </w:rPr>
        <w:t>Administrator Danych Osobowych przetwarza dane osobowe wyłącznie, gdy jest to dopuszczone aktualnie obowiązującymi przepisami prawa, w tym w celu:</w:t>
      </w:r>
    </w:p>
    <w:p w14:paraId="0000001C">
      <w:pPr>
        <w:rPr>
          <w:lang w:val="pl-PL"/>
        </w:rPr>
      </w:pPr>
      <w:r>
        <w:rPr>
          <w:b w:val="off"/>
          <w:i w:val="off"/>
          <w:lang w:val="pl-PL"/>
        </w:rPr>
        <w:t>przygotowania i realizacji zawartej umowy sprzedaży, w tym zawarcia umowy na odległość za pośrednictwem sklepu internetowego, której osoba jest stroną, a także realizacji uprawnień z niej wynikających, a przetwarzanie to odbywa się na podstawie art. 6 ust. 1 lit b) RODO,</w:t>
      </w:r>
    </w:p>
    <w:p w14:paraId="0000001D">
      <w:pPr>
        <w:rPr>
          <w:lang w:val="pl-PL"/>
        </w:rPr>
      </w:pPr>
      <w:r>
        <w:rPr>
          <w:b w:val="off"/>
          <w:i w:val="off"/>
          <w:lang w:val="pl-PL"/>
        </w:rPr>
        <w:t>udokumentowania realizacji umów, w tym wystawienia rachunku lub faktury dla osoby fizycznej, prowadzenia dokumentacji księgowej i podatkowej, na podstawie art. 6 ust. 1 lit. c) RODO, tj. w celu wykonania obowiązków prawnych ciążących na Administratorze danych osobowych, na podstawie art. 70 ustawy z dnia 29 sierpnia 1997 r. Ordynacja podatkowa,</w:t>
      </w:r>
    </w:p>
    <w:p w14:paraId="0000001E">
      <w:pPr>
        <w:rPr>
          <w:lang w:val="pl-PL"/>
        </w:rPr>
      </w:pPr>
      <w:r>
        <w:rPr>
          <w:b w:val="off"/>
          <w:i w:val="off"/>
          <w:lang w:val="pl-PL"/>
        </w:rPr>
        <w:t>podjęcia działań na żądanie osoby, której dane dotyczą, w tym udzielenia odpowiedzi na pytania zadane poprzez środki komunikacji elektronicznej lub w celu obsługi korespondencji tradycyjnej, a przetwarzanie to odbywa się na podstawie art. 6 ust. 1 lit b) RODO,</w:t>
      </w:r>
    </w:p>
    <w:p w14:paraId="0000001F">
      <w:pPr>
        <w:rPr>
          <w:lang w:val="pl-PL"/>
        </w:rPr>
      </w:pPr>
      <w:r>
        <w:rPr>
          <w:b w:val="off"/>
          <w:i w:val="off"/>
          <w:lang w:val="pl-PL"/>
        </w:rPr>
        <w:t>wysyłania zamówionych informacji marketingowych drogą elektroniczną na podany przez Użytkownika adres e-mail w tym celu, a przetwarzanie to odbywa się na podstawie art. 6 ust. 1 lit a) RODO, tj. zgody osoby, której dane dotyczą,</w:t>
      </w:r>
    </w:p>
    <w:p w14:paraId="00000020">
      <w:pPr>
        <w:rPr>
          <w:lang w:val="pl-PL"/>
        </w:rPr>
      </w:pPr>
      <w:r>
        <w:rPr>
          <w:b w:val="off"/>
          <w:i w:val="off"/>
          <w:lang w:val="pl-PL"/>
        </w:rPr>
        <w:t>rejestracji i założenia Konta w Sklepie, a przetwarzanie to odbywa się na podstawie art. 6 ust. 1 lit a) RODO, tj. zgody osoby, której dane dotyczą,</w:t>
      </w:r>
    </w:p>
    <w:p w14:paraId="00000021">
      <w:pPr>
        <w:rPr>
          <w:lang w:val="pl-PL"/>
        </w:rPr>
      </w:pPr>
      <w:r>
        <w:rPr>
          <w:b w:val="off"/>
          <w:i w:val="off"/>
          <w:lang w:val="pl-PL"/>
        </w:rPr>
        <w:t>marketingu własnych produktów i usług Administratora danych drogą tradycyjną, na podstawie art. 6 ust. 1 lit. f) RODO, tj. w celu realizacji prawnie uzasadnionych interesów administratora danych lub osoby, której dane dotyczą,</w:t>
      </w:r>
    </w:p>
    <w:p w14:paraId="00000022">
      <w:pPr>
        <w:rPr>
          <w:lang w:val="pl-PL"/>
        </w:rPr>
      </w:pPr>
      <w:r>
        <w:rPr>
          <w:b w:val="off"/>
          <w:i w:val="off"/>
          <w:lang w:val="pl-PL"/>
        </w:rPr>
        <w:t>w celu wysłania maila z prośbą o ocenę Sklepu i/lub Towaru/Produktu odbywa się na podstawie art. 6 ust. 1 lit f) RODO, a przetwarzanie to odbywa się w usprawiedliwionym celu administratora danych (Sprzedawcy), którym jest doskonalenie oferty i/lub Towaru/Produktu i/lub Sklepu poprzez gromadzenie rzetelnych opinii o nich przez właściciela Sklepu,</w:t>
      </w:r>
    </w:p>
    <w:p w14:paraId="00000023">
      <w:pPr>
        <w:rPr>
          <w:lang w:val="pl-PL"/>
        </w:rPr>
      </w:pPr>
      <w:r>
        <w:rPr>
          <w:b w:val="off"/>
          <w:i w:val="off"/>
          <w:lang w:val="pl-PL"/>
        </w:rPr>
        <w:t>dochodzenia praw i roszczeń przez Administratora danych lub osobę, której dane dotyczą, na podstawie art. 6 ust. 1 lit f) RODO i odbywa się w prawnie usprawiedliwionym celu.</w:t>
      </w:r>
    </w:p>
    <w:p w14:paraId="00000024">
      <w:pPr>
        <w:rPr>
          <w:lang w:val="pl-PL"/>
        </w:rPr>
      </w:pPr>
      <w:r>
        <w:rPr>
          <w:b w:val="off"/>
          <w:i w:val="off"/>
          <w:lang w:val="pl-PL"/>
        </w:rPr>
        <w:t>Podanie danych osobowych jest niezbędne w celu realizacji umowy zawartej na odległość, w tym wysyłki towaru lub udostępnienia produktu cyfrowego i wystawienia dokumentu księgowego, dochodzenia roszczeń, a także udzielenia odpowiedzi na pytania. Podanie danych osobowych w pozostałym zakresie jest dobrowolne.</w:t>
      </w:r>
    </w:p>
    <w:p w14:paraId="00000025">
      <w:pPr>
        <w:rPr>
          <w:lang w:val="pl-PL"/>
        </w:rPr>
      </w:pPr>
      <w:r>
        <w:rPr>
          <w:b w:val="off"/>
          <w:i w:val="off"/>
          <w:lang w:val="pl-PL"/>
        </w:rPr>
        <w:t>Brak podania wymaganych danych uniemożliwia realizację umowy zawartej na odległość, wystawienie rachunku lub faktury lub podjęcie kontaktu na żądanie osoby, której dane dotyczą.</w:t>
      </w:r>
    </w:p>
    <w:p w14:paraId="00000026">
      <w:pPr>
        <w:rPr>
          <w:lang w:val="pl-PL"/>
        </w:rPr>
      </w:pPr>
      <w:r>
        <w:rPr>
          <w:b w:val="off"/>
          <w:i w:val="off"/>
          <w:lang w:val="pl-PL"/>
        </w:rPr>
        <w:t>Dane osobowe Użytkownika gromadzone są bezpośrednio od osób, których dane dotyczą, tj. poprzez:</w:t>
      </w:r>
    </w:p>
    <w:p w14:paraId="00000027">
      <w:pPr>
        <w:rPr>
          <w:lang w:val="pl-PL"/>
        </w:rPr>
      </w:pPr>
      <w:r>
        <w:rPr>
          <w:b w:val="off"/>
          <w:i w:val="off"/>
          <w:lang w:val="pl-PL"/>
        </w:rPr>
        <w:t>wypełnienie formularza z danymi kontaktowymi podczas składania zapytania przez formularz na stronie,</w:t>
      </w:r>
    </w:p>
    <w:p w14:paraId="00000028">
      <w:pPr>
        <w:rPr>
          <w:lang w:val="pl-PL"/>
        </w:rPr>
      </w:pPr>
      <w:r>
        <w:rPr>
          <w:b w:val="off"/>
          <w:i w:val="off"/>
          <w:lang w:val="pl-PL"/>
        </w:rPr>
        <w:t>wypełnienie formularza zapisu na newsletter,</w:t>
      </w:r>
    </w:p>
    <w:p w14:paraId="00000029">
      <w:pPr>
        <w:rPr>
          <w:lang w:val="pl-PL"/>
        </w:rPr>
      </w:pPr>
      <w:r>
        <w:rPr>
          <w:b w:val="off"/>
          <w:i w:val="off"/>
          <w:lang w:val="pl-PL"/>
        </w:rPr>
        <w:t>wypełnienie formularza zamówienia w sklepie-online,</w:t>
      </w:r>
    </w:p>
    <w:p w14:paraId="0000002A">
      <w:pPr>
        <w:rPr>
          <w:lang w:val="pl-PL"/>
        </w:rPr>
      </w:pPr>
      <w:r>
        <w:rPr>
          <w:b w:val="off"/>
          <w:i w:val="off"/>
          <w:lang w:val="pl-PL"/>
        </w:rPr>
        <w:t>rejestracja konta w Serwisie,</w:t>
      </w:r>
    </w:p>
    <w:p w14:paraId="0000002B">
      <w:pPr>
        <w:rPr>
          <w:lang w:val="pl-PL"/>
        </w:rPr>
      </w:pPr>
      <w:r>
        <w:rPr>
          <w:b w:val="off"/>
          <w:i w:val="off"/>
          <w:lang w:val="pl-PL"/>
        </w:rPr>
        <w:t>podanie danych do przygotowania i zawarcia umowy,</w:t>
      </w:r>
    </w:p>
    <w:p w14:paraId="0000002C">
      <w:pPr>
        <w:rPr>
          <w:lang w:val="pl-PL"/>
        </w:rPr>
      </w:pPr>
      <w:r>
        <w:rPr>
          <w:b w:val="off"/>
          <w:i w:val="off"/>
          <w:lang w:val="pl-PL"/>
        </w:rPr>
        <w:t>bezpośredni kontakt z administratorem danych za pomocą danych teleadresowych dostępnych na stronie lub w formie tradycyjnej w miejscu prowadzenia działalności.</w:t>
      </w:r>
    </w:p>
    <w:p w14:paraId="0000002D">
      <w:pPr>
        <w:rPr>
          <w:lang w:val="pl-PL"/>
        </w:rPr>
      </w:pPr>
      <w:r>
        <w:rPr>
          <w:b w:val="off"/>
          <w:i w:val="off"/>
          <w:lang w:val="pl-PL"/>
        </w:rPr>
        <w:t>§5 </w:t>
      </w:r>
    </w:p>
    <w:p w14:paraId="0000002E">
      <w:pPr>
        <w:rPr>
          <w:lang w:val="pl-PL"/>
        </w:rPr>
      </w:pPr>
    </w:p>
    <w:p w14:paraId="0000002F">
      <w:pPr>
        <w:rPr>
          <w:lang w:val="pl-PL"/>
        </w:rPr>
      </w:pPr>
      <w:r>
        <w:rPr>
          <w:b w:val="off"/>
          <w:i w:val="off"/>
          <w:lang w:val="pl-PL"/>
        </w:rPr>
        <w:t>Zakres przetwarzanych danych</w:t>
      </w:r>
    </w:p>
    <w:p w14:paraId="00000030">
      <w:pPr>
        <w:rPr>
          <w:lang w:val="pl-PL"/>
        </w:rPr>
      </w:pPr>
    </w:p>
    <w:p w14:paraId="00000031">
      <w:pPr>
        <w:rPr>
          <w:lang w:val="pl-PL"/>
        </w:rPr>
      </w:pPr>
      <w:r>
        <w:rPr>
          <w:b w:val="off"/>
          <w:i w:val="off"/>
          <w:lang w:val="pl-PL"/>
        </w:rPr>
        <w:t>Zakres przetwarzanych danych osobowych został ograniczony do minimum niezbędnego do świadczenia usług w zakresie:</w:t>
      </w:r>
    </w:p>
    <w:p w14:paraId="00000032">
      <w:pPr>
        <w:rPr>
          <w:lang w:val="pl-PL"/>
        </w:rPr>
      </w:pPr>
      <w:r>
        <w:rPr>
          <w:b w:val="off"/>
          <w:i w:val="off"/>
          <w:lang w:val="pl-PL"/>
        </w:rPr>
        <w:t>złożenia zapytania przez formularz kontaktowy lub za pomocą danych teleadresowych dostępnych na stronie: adres e-mail, imię, ewentualne inne dane podane dobrowolnie przez osobę, której dane dotyczą,</w:t>
      </w:r>
    </w:p>
    <w:p w14:paraId="00000033">
      <w:pPr>
        <w:rPr>
          <w:lang w:val="pl-PL"/>
        </w:rPr>
      </w:pPr>
      <w:r>
        <w:rPr>
          <w:b w:val="off"/>
          <w:i w:val="off"/>
          <w:lang w:val="pl-PL"/>
        </w:rPr>
        <w:t>dokonania zapisu na newsletter: imię, adres e-mail,</w:t>
      </w:r>
    </w:p>
    <w:p w14:paraId="00000034">
      <w:pPr>
        <w:rPr>
          <w:lang w:val="pl-PL"/>
        </w:rPr>
      </w:pPr>
      <w:r>
        <w:rPr>
          <w:b w:val="off"/>
          <w:i w:val="off"/>
          <w:lang w:val="pl-PL"/>
        </w:rPr>
        <w:t>złożenia zamówienia w sklepie online: imię i nazwisko, adres e-mail, numer telefonu, adres dostawy, ewentualnie adres punktu odbioru,</w:t>
      </w:r>
    </w:p>
    <w:p w14:paraId="00000035">
      <w:pPr>
        <w:rPr>
          <w:lang w:val="pl-PL"/>
        </w:rPr>
      </w:pPr>
      <w:r>
        <w:rPr>
          <w:b w:val="off"/>
          <w:i w:val="off"/>
          <w:lang w:val="pl-PL"/>
        </w:rPr>
        <w:t>rejestracji konta w Serwisie lub sklepie online: imię i nazwisko, adres e-mail, hasło, login,</w:t>
      </w:r>
    </w:p>
    <w:p w14:paraId="00000036">
      <w:pPr>
        <w:rPr>
          <w:lang w:val="pl-PL"/>
        </w:rPr>
      </w:pPr>
      <w:r>
        <w:rPr>
          <w:b w:val="off"/>
          <w:i w:val="off"/>
          <w:lang w:val="pl-PL"/>
        </w:rPr>
        <w:t>wystawienia rachunku lub faktury: imię i nazwisko lub nazwa podmiotu, adres siedziby, NIP,</w:t>
      </w:r>
    </w:p>
    <w:p w14:paraId="00000037">
      <w:pPr>
        <w:rPr>
          <w:lang w:val="pl-PL"/>
        </w:rPr>
      </w:pPr>
      <w:r>
        <w:rPr>
          <w:b w:val="off"/>
          <w:i w:val="off"/>
          <w:lang w:val="pl-PL"/>
        </w:rPr>
        <w:t>przygotowania i zawarcia umowy: imię i nazwisko, adres, numer dowodu osobistego, etc.</w:t>
      </w:r>
    </w:p>
    <w:p w14:paraId="00000038">
      <w:pPr>
        <w:rPr>
          <w:lang w:val="pl-PL"/>
        </w:rPr>
      </w:pPr>
      <w:r>
        <w:rPr>
          <w:b w:val="off"/>
          <w:i w:val="off"/>
          <w:lang w:val="pl-PL"/>
        </w:rPr>
        <w:t>§6</w:t>
      </w:r>
    </w:p>
    <w:p w14:paraId="00000039">
      <w:pPr>
        <w:rPr>
          <w:lang w:val="pl-PL"/>
        </w:rPr>
      </w:pPr>
    </w:p>
    <w:p w14:paraId="0000003A">
      <w:pPr>
        <w:rPr>
          <w:lang w:val="pl-PL"/>
        </w:rPr>
      </w:pPr>
      <w:r>
        <w:rPr>
          <w:b w:val="off"/>
          <w:i w:val="off"/>
          <w:lang w:val="pl-PL"/>
        </w:rPr>
        <w:t>Okres przetwarzania danych</w:t>
      </w:r>
    </w:p>
    <w:p w14:paraId="0000003B">
      <w:pPr>
        <w:rPr>
          <w:lang w:val="pl-PL"/>
        </w:rPr>
      </w:pPr>
    </w:p>
    <w:p w14:paraId="0000003C">
      <w:pPr>
        <w:rPr>
          <w:lang w:val="pl-PL"/>
        </w:rPr>
      </w:pPr>
      <w:r>
        <w:rPr>
          <w:b w:val="off"/>
          <w:i w:val="off"/>
          <w:lang w:val="pl-PL"/>
        </w:rPr>
        <w:t>Okres przetwarzania danych jest uzależniony od celu, dla którego dane zostały zebrane i wynosi w celu:</w:t>
      </w:r>
    </w:p>
    <w:p w14:paraId="0000003D">
      <w:pPr>
        <w:rPr>
          <w:lang w:val="pl-PL"/>
        </w:rPr>
      </w:pPr>
      <w:r>
        <w:rPr>
          <w:b w:val="off"/>
          <w:i w:val="off"/>
          <w:lang w:val="pl-PL"/>
        </w:rPr>
        <w:t>zawarcia i realizacja umowy sprzedaży, w tym sprzedaży na odległość – przez okres niezbędny do udokumentowania wykonanej umowy, w tym wystawienia rachunku lub faktury – 5 lat, licząc od końca roku kalendarzowego, w którym upłynął termin płatności podatku, na podstawie art. 112 ustawy z dnia 11 marca 2004 r. o podatku od towarów i usług, w związku z art. 70 ustawy z dnia 29 sierpnia 1997 r. – Ordynacja podatkowa,</w:t>
      </w:r>
    </w:p>
    <w:p w14:paraId="0000003E">
      <w:pPr>
        <w:rPr>
          <w:lang w:val="pl-PL"/>
        </w:rPr>
      </w:pPr>
      <w:r>
        <w:rPr>
          <w:b w:val="off"/>
          <w:i w:val="off"/>
          <w:lang w:val="pl-PL"/>
        </w:rPr>
        <w:t>w celu wysyłania informacji handlowych drogą elektroniczną (newsletter) i/lub założenia Konta w Sklepie/wysyłania zapytania o opinię przez zewnętrzne serwisy badania satysfakcji – do czasu odwołania zgody, bez wpływu na zgodność przetwarzania, którego dokonano przed jej odwołaniem,</w:t>
      </w:r>
    </w:p>
    <w:p w14:paraId="0000003F">
      <w:pPr>
        <w:rPr>
          <w:lang w:val="pl-PL"/>
        </w:rPr>
      </w:pPr>
      <w:r>
        <w:rPr>
          <w:b w:val="off"/>
          <w:i w:val="off"/>
          <w:lang w:val="pl-PL"/>
        </w:rPr>
        <w:t>przez okres niezbędny do udzielenia odpowiedzi na pytanie zadane przez formularz kontaktowy lub drogą telefoniczną, ale nie dłużej niż przez 6 miesięcy, o ile osoba nie zdecyduje się zawrzeć umowy z Administratorem danych osobowych,</w:t>
      </w:r>
    </w:p>
    <w:p w14:paraId="00000040">
      <w:pPr>
        <w:rPr>
          <w:lang w:val="pl-PL"/>
        </w:rPr>
      </w:pPr>
      <w:r>
        <w:rPr>
          <w:b w:val="off"/>
          <w:i w:val="off"/>
          <w:lang w:val="pl-PL"/>
        </w:rPr>
        <w:t>w celu dochodzenia roszczeń, na podstawie ustawy z art. 118 ustawy z dnia 23 kwietnia 1964 r. – Kodeks cywilny. Jeżeli przepis szczególny nie stanowi inaczej, termin przedawnienia wynosi sześć lat, a dla roszczeń o świadczenia okresowe oraz roszczeń związanych z prowadzeniem działalności gospodarczej – trzy lata.</w:t>
      </w:r>
    </w:p>
    <w:p w14:paraId="00000041">
      <w:pPr>
        <w:rPr>
          <w:lang w:val="pl-PL"/>
        </w:rPr>
      </w:pPr>
      <w:r>
        <w:rPr>
          <w:b w:val="off"/>
          <w:i w:val="off"/>
          <w:lang w:val="pl-PL"/>
        </w:rPr>
        <w:t>§7 </w:t>
      </w:r>
    </w:p>
    <w:p w14:paraId="00000042">
      <w:pPr>
        <w:rPr>
          <w:lang w:val="pl-PL"/>
        </w:rPr>
      </w:pPr>
    </w:p>
    <w:p w14:paraId="00000043">
      <w:pPr>
        <w:rPr>
          <w:lang w:val="pl-PL"/>
        </w:rPr>
      </w:pPr>
      <w:r>
        <w:rPr>
          <w:b w:val="off"/>
          <w:i w:val="off"/>
          <w:lang w:val="pl-PL"/>
        </w:rPr>
        <w:t>Odbiorcy danych</w:t>
      </w:r>
    </w:p>
    <w:p w14:paraId="00000044">
      <w:pPr>
        <w:rPr>
          <w:lang w:val="pl-PL"/>
        </w:rPr>
      </w:pPr>
    </w:p>
    <w:p w14:paraId="00000045">
      <w:pPr>
        <w:rPr>
          <w:lang w:val="pl-PL"/>
        </w:rPr>
      </w:pPr>
      <w:r>
        <w:rPr>
          <w:b w:val="off"/>
          <w:i w:val="off"/>
          <w:lang w:val="pl-PL"/>
        </w:rPr>
        <w:t>Dane osobowe Użytkownika mogą zostać powierzone innym podmiotom w celu wykonania usług na zlecenie administratora danych, w szczególności podmiotom w zakresie: </w:t>
      </w:r>
    </w:p>
    <w:p w14:paraId="00000046">
      <w:pPr>
        <w:rPr>
          <w:lang w:val="pl-PL"/>
        </w:rPr>
      </w:pPr>
      <w:r>
        <w:rPr>
          <w:b w:val="off"/>
          <w:i w:val="off"/>
          <w:lang w:val="pl-PL"/>
        </w:rPr>
        <w:t>hostingu strony www, </w:t>
      </w:r>
    </w:p>
    <w:p w14:paraId="00000047">
      <w:pPr>
        <w:rPr>
          <w:lang w:val="pl-PL"/>
        </w:rPr>
      </w:pPr>
      <w:r>
        <w:rPr>
          <w:b w:val="off"/>
          <w:i w:val="off"/>
          <w:lang w:val="pl-PL"/>
        </w:rPr>
        <w:t>serwisu i utrzymania systemów informatycznych, w których dane są przetwarzane, w tym w celu automatyzacji newslettera, wystawiania faktur, obsługi zamówień, etc.,</w:t>
      </w:r>
    </w:p>
    <w:p w14:paraId="00000048">
      <w:pPr>
        <w:rPr>
          <w:lang w:val="pl-PL"/>
        </w:rPr>
      </w:pPr>
      <w:r>
        <w:rPr>
          <w:b w:val="off"/>
          <w:i w:val="off"/>
          <w:lang w:val="pl-PL"/>
        </w:rPr>
        <w:t>prowadzenia obsługi księgowej,</w:t>
      </w:r>
    </w:p>
    <w:p w14:paraId="00000049">
      <w:pPr>
        <w:rPr>
          <w:lang w:val="pl-PL"/>
        </w:rPr>
      </w:pPr>
      <w:r>
        <w:rPr>
          <w:b w:val="off"/>
          <w:i w:val="off"/>
          <w:lang w:val="pl-PL"/>
        </w:rPr>
        <w:t>prowadzenia obsługi biurowej,</w:t>
      </w:r>
    </w:p>
    <w:p w14:paraId="0000004A">
      <w:pPr>
        <w:rPr>
          <w:lang w:val="pl-PL"/>
        </w:rPr>
      </w:pPr>
      <w:r>
        <w:rPr>
          <w:b w:val="off"/>
          <w:i w:val="off"/>
          <w:lang w:val="pl-PL"/>
        </w:rPr>
        <w:t>brokera usług kurierskich,</w:t>
      </w:r>
    </w:p>
    <w:p w14:paraId="0000004B">
      <w:pPr>
        <w:rPr>
          <w:lang w:val="pl-PL"/>
        </w:rPr>
      </w:pPr>
      <w:r>
        <w:rPr>
          <w:b w:val="off"/>
          <w:i w:val="off"/>
          <w:lang w:val="pl-PL"/>
        </w:rPr>
        <w:t>dropshippingu i/lub obsługi logistycznej zamówień.</w:t>
      </w:r>
    </w:p>
    <w:p w14:paraId="0000004C">
      <w:pPr>
        <w:rPr>
          <w:lang w:val="pl-PL"/>
        </w:rPr>
      </w:pPr>
      <w:r>
        <w:rPr>
          <w:b w:val="off"/>
          <w:i w:val="off"/>
          <w:lang w:val="pl-PL"/>
        </w:rPr>
        <w:t>Dane osobowe Użytkownika mogą zostać także udostępnione podmiotom wspierającym administratora danych, w tym podmiotom realizującym usługi kurierskie i pocztowe, obsługę płatności online.</w:t>
      </w:r>
    </w:p>
    <w:p w14:paraId="0000004D">
      <w:pPr>
        <w:rPr>
          <w:lang w:val="pl-PL"/>
        </w:rPr>
      </w:pPr>
      <w:r>
        <w:rPr>
          <w:b w:val="off"/>
          <w:i w:val="off"/>
          <w:lang w:val="pl-PL"/>
        </w:rPr>
        <w:t>Dane osobowe Użytkownika będą przetwarzane przez dostawców, których siedziby i/lub serwery są zlokalizowane w państwie trzecim, tj. na terenie Stanów Zjednoczonych Ameryki (USA). Przekazanie danych do USA odbywa się na podstawie decyzji Komisji Europejskiej z 10 lipca 2023 r. stwierdzaj odpowiedni stopień ochrony danych osobowych zapewniony przez tzw. „Ramy ochrony danych UE-USA” (EU-US Data Privacy Framework) w stosunku do dostawców wpisanych na listę departamentu handlu USA, jak: Google LLC. 1600 Amphitheatre Parkway Mountain View, CA 94043, USA; Meta Platforms, Inc., Menlo Park, California, USA.</w:t>
      </w:r>
    </w:p>
    <w:p w14:paraId="0000004E">
      <w:pPr>
        <w:rPr>
          <w:lang w:val="pl-PL"/>
        </w:rPr>
      </w:pPr>
      <w:r>
        <w:rPr>
          <w:b w:val="off"/>
          <w:i w:val="off"/>
          <w:lang w:val="pl-PL"/>
        </w:rPr>
        <w:t>§8</w:t>
      </w:r>
    </w:p>
    <w:p w14:paraId="0000004F">
      <w:pPr>
        <w:rPr>
          <w:lang w:val="pl-PL"/>
        </w:rPr>
      </w:pPr>
    </w:p>
    <w:p w14:paraId="00000050">
      <w:pPr>
        <w:rPr>
          <w:lang w:val="pl-PL"/>
        </w:rPr>
      </w:pPr>
      <w:r>
        <w:rPr>
          <w:b w:val="off"/>
          <w:i w:val="off"/>
          <w:lang w:val="pl-PL"/>
        </w:rPr>
        <w:t>Fanpage Administratora danych w mediach społecznościowych</w:t>
      </w:r>
    </w:p>
    <w:p w14:paraId="00000051">
      <w:pPr>
        <w:rPr>
          <w:lang w:val="pl-PL"/>
        </w:rPr>
      </w:pPr>
    </w:p>
    <w:p w14:paraId="00000052">
      <w:pPr>
        <w:rPr>
          <w:lang w:val="pl-PL"/>
        </w:rPr>
      </w:pPr>
      <w:r>
        <w:rPr>
          <w:b w:val="off"/>
          <w:i w:val="off"/>
          <w:lang w:val="pl-PL"/>
        </w:rPr>
        <w:t>Administrator danych jest także jednocześnie współadministratorem danych jego obserwatorów w mediach społecznościowych – szczególnie osób, które korzystają ze środków komunikacji elektronicznej na fanpage’u – Facebook – „WL-Warsztatowe Love”, prowadzonych przez Administratora danych w tych serwisach społecznościowych. </w:t>
      </w:r>
    </w:p>
    <w:p w14:paraId="00000053">
      <w:pPr>
        <w:rPr>
          <w:lang w:val="pl-PL"/>
        </w:rPr>
      </w:pPr>
      <w:r>
        <w:rPr>
          <w:b w:val="off"/>
          <w:i w:val="off"/>
          <w:lang w:val="pl-PL"/>
        </w:rPr>
        <w:t>W pozostałym zakresie administratorem danych Użytkowników tych serwisów społecznościowych jest Meta Platforms, Inc., (dawniej: Facebook Inc., z siedzibą przy 1 Hacker Way, Menlo Park, CA 94025, USA), a przetwarzanie tych danych odbywa się na zasadach opisanych w regulaminach i politykach prywatności użytkowników tych serwisów.</w:t>
      </w:r>
    </w:p>
    <w:p w14:paraId="00000054">
      <w:pPr>
        <w:rPr>
          <w:lang w:val="pl-PL"/>
        </w:rPr>
      </w:pPr>
      <w:r>
        <w:rPr>
          <w:b w:val="off"/>
          <w:i w:val="off"/>
          <w:lang w:val="pl-PL"/>
        </w:rPr>
        <w:t>Dane osobowe Użytkownika, który lubi i/lub obserwuje fanpage Administratora w mediach społecznościowych będą przetwarzane poza Europejskim Obszarem Gospodarczym w tzw. państwie trzecim, w szczególności na terenie Stanów Zjednoczonych Ameryki w związku ze stosowaniem rozwiązań informatycznych, których serwery są zlokalizowane poza Europejskim Obszarem Gospodarczym. </w:t>
      </w:r>
    </w:p>
    <w:p w14:paraId="00000055">
      <w:pPr>
        <w:rPr>
          <w:lang w:val="pl-PL"/>
        </w:rPr>
      </w:pPr>
      <w:r>
        <w:rPr>
          <w:b w:val="off"/>
          <w:i w:val="off"/>
          <w:lang w:val="pl-PL"/>
        </w:rPr>
        <w:t>Dane osobowe Użytkownika będą przetwarzane w państwie trzecim, tj. na terenie Stanów Zjednoczonych Ameryki (USA). Przekazanie danych do USA odbywa się na podstawie decyzji Komisji Europejskiej z 10 lipca 2023 r. stwierdzająca odpowiedni stopień ochrony danych osobowych zapewniony przez tzw. „Ramy ochrony danych UE-USA” (EU-US Data Privacy Framework) w stosunku do dostawców wpisanych na listę departamentu handlu USA, jak: Meta Platforms, Inc., Menlo Park, California, USA.</w:t>
      </w:r>
    </w:p>
    <w:p w14:paraId="00000056">
      <w:pPr>
        <w:rPr>
          <w:lang w:val="pl-PL"/>
        </w:rPr>
      </w:pPr>
      <w:r>
        <w:rPr>
          <w:b w:val="off"/>
          <w:i w:val="off"/>
          <w:lang w:val="pl-PL"/>
        </w:rPr>
        <w:t>§9</w:t>
      </w:r>
    </w:p>
    <w:p w14:paraId="00000057">
      <w:pPr>
        <w:rPr>
          <w:lang w:val="pl-PL"/>
        </w:rPr>
      </w:pPr>
    </w:p>
    <w:p w14:paraId="00000058">
      <w:pPr>
        <w:rPr>
          <w:lang w:val="pl-PL"/>
        </w:rPr>
      </w:pPr>
      <w:r>
        <w:rPr>
          <w:b w:val="off"/>
          <w:i w:val="off"/>
          <w:lang w:val="pl-PL"/>
        </w:rPr>
        <w:t>Prawa osób, których dane dotyczą</w:t>
      </w:r>
    </w:p>
    <w:p w14:paraId="00000059">
      <w:pPr>
        <w:rPr>
          <w:lang w:val="pl-PL"/>
        </w:rPr>
      </w:pPr>
    </w:p>
    <w:p w14:paraId="0000005A">
      <w:pPr>
        <w:rPr>
          <w:lang w:val="pl-PL"/>
        </w:rPr>
      </w:pPr>
      <w:r>
        <w:rPr>
          <w:b w:val="off"/>
          <w:i w:val="off"/>
          <w:lang w:val="pl-PL"/>
        </w:rPr>
        <w:t>Osobom, których dane dotyczą przysługuje prawo:</w:t>
      </w:r>
    </w:p>
    <w:p w14:paraId="0000005B">
      <w:pPr>
        <w:rPr>
          <w:lang w:val="pl-PL"/>
        </w:rPr>
      </w:pPr>
      <w:r>
        <w:rPr>
          <w:b w:val="off"/>
          <w:i w:val="off"/>
          <w:lang w:val="pl-PL"/>
        </w:rPr>
        <w:t>dostępu do treści danych osobowych, w tym otrzymania bezpłatnie pierwszej kopii treści danych osobowych, </w:t>
      </w:r>
    </w:p>
    <w:p w14:paraId="0000005C">
      <w:pPr>
        <w:rPr>
          <w:lang w:val="pl-PL"/>
        </w:rPr>
      </w:pPr>
      <w:r>
        <w:rPr>
          <w:b w:val="off"/>
          <w:i w:val="off"/>
          <w:lang w:val="pl-PL"/>
        </w:rPr>
        <w:t>do poprawiania danych,</w:t>
      </w:r>
    </w:p>
    <w:p w14:paraId="0000005D">
      <w:pPr>
        <w:rPr>
          <w:lang w:val="pl-PL"/>
        </w:rPr>
      </w:pPr>
      <w:r>
        <w:rPr>
          <w:b w:val="off"/>
          <w:i w:val="off"/>
          <w:lang w:val="pl-PL"/>
        </w:rPr>
        <w:t>prawo do usunięcia danych, o ile nie obowiązują inne przepisy prawa, które zobowiązują administratora danych do archiwizacji danych przez określony czas, </w:t>
      </w:r>
    </w:p>
    <w:p w14:paraId="0000005E">
      <w:pPr>
        <w:rPr>
          <w:lang w:val="pl-PL"/>
        </w:rPr>
      </w:pPr>
      <w:r>
        <w:rPr>
          <w:b w:val="off"/>
          <w:i w:val="off"/>
          <w:lang w:val="pl-PL"/>
        </w:rPr>
        <w:t>prawo do przenoszenia danych, o ile podstawą przetwarzania danych jest umowa lub zgoda osoby, której dane dotyczą, a przetwarzanie danych odbywa się w sposób automatyczny,</w:t>
      </w:r>
    </w:p>
    <w:p w14:paraId="0000005F">
      <w:pPr>
        <w:rPr>
          <w:lang w:val="pl-PL"/>
        </w:rPr>
      </w:pPr>
      <w:r>
        <w:rPr>
          <w:b w:val="off"/>
          <w:i w:val="off"/>
          <w:lang w:val="pl-PL"/>
        </w:rPr>
        <w:t>do odwołania zgody na przetwarzanie danych osobowych – jeśli podstawą tego przetwarzania była zgoda osoby, której dane dotyczą. Odwołanie zgody nie ma wpływu na zgodność przetwarzania, którego dokonano przed jej wycofaniem,</w:t>
      </w:r>
    </w:p>
    <w:p w14:paraId="00000060">
      <w:pPr>
        <w:rPr>
          <w:lang w:val="pl-PL"/>
        </w:rPr>
      </w:pPr>
      <w:r>
        <w:rPr>
          <w:b w:val="off"/>
          <w:i w:val="off"/>
          <w:lang w:val="pl-PL"/>
        </w:rPr>
        <w:t>do wniesienia sprzeciwu na przetwarzanie danych – z przyczyn związanych ze szczególną sytuacją wobec przetwarzania dotyczących danych osobowych opartego na art. 6 ust. 1 lit. e) lub f) RODO, a także prawo do ograniczenia przetwarzania,</w:t>
      </w:r>
    </w:p>
    <w:p w14:paraId="00000061">
      <w:pPr>
        <w:rPr>
          <w:lang w:val="pl-PL"/>
        </w:rPr>
      </w:pPr>
      <w:r>
        <w:rPr>
          <w:b w:val="off"/>
          <w:i w:val="off"/>
          <w:lang w:val="pl-PL"/>
        </w:rPr>
        <w:t>prawo do niepodlegania automatycznemu profilowaniu, jeśli administrator danych podejmowałby decyzje opierające się wyłącznie na automatycznym profilowaniu i niosące ze sobą skutki prawne dla osoby, której dane dotyczą lub podobnie na nią wpływały,</w:t>
      </w:r>
    </w:p>
    <w:p w14:paraId="00000062">
      <w:pPr>
        <w:rPr>
          <w:lang w:val="pl-PL"/>
        </w:rPr>
      </w:pPr>
      <w:r>
        <w:rPr>
          <w:b w:val="off"/>
          <w:i w:val="off"/>
          <w:lang w:val="pl-PL"/>
        </w:rPr>
        <w:t>prawo do kontroli przetwarzania danych i informacji na temat tego, kto jest administratorem danych, a także uzyskania informacji o celu, zakresie i sposobie przetwarzania danych, treści tych danych, źródle danych, a także sposobie udostępniania, w tym o odbiorcach lub kategoriach odbiorców danych,</w:t>
      </w:r>
    </w:p>
    <w:p w14:paraId="00000063">
      <w:pPr>
        <w:rPr>
          <w:lang w:val="pl-PL"/>
        </w:rPr>
      </w:pPr>
      <w:r>
        <w:rPr>
          <w:b w:val="off"/>
          <w:i w:val="off"/>
          <w:lang w:val="pl-PL"/>
        </w:rPr>
        <w:t>W celu realizacji prawa do informacji, dostępu do treści danych, ich poprawiania, a także innych praw, można skontaktować się z Administratorem danych.</w:t>
      </w:r>
    </w:p>
    <w:p w14:paraId="00000064">
      <w:pPr>
        <w:rPr>
          <w:lang w:val="pl-PL"/>
        </w:rPr>
      </w:pPr>
      <w:r>
        <w:rPr>
          <w:b w:val="off"/>
          <w:i w:val="off"/>
          <w:lang w:val="pl-PL"/>
        </w:rPr>
        <w:t>Osoba, której dane dotyczą ma także prawo do wniesienia skargi do Urzędu Ochrony Danych Osobowych (UODO), jeśli przetwarzanie danych narusza przepisy Ogólnego rozporządzania o ochronie danych osobowych (RODO). Skarga może zostać wniesiona w formie elektronicznej lub tradycyjnej na adres: Urząd Ochrony Danych Osobowych, ul. Stawki 2, 00-193 Warszawa.</w:t>
      </w:r>
    </w:p>
    <w:p w14:paraId="00000065">
      <w:pPr>
        <w:rPr>
          <w:lang w:val="pl-PL"/>
        </w:rPr>
      </w:pPr>
      <w:r>
        <w:rPr>
          <w:b w:val="off"/>
          <w:i w:val="off"/>
          <w:lang w:val="pl-PL"/>
        </w:rPr>
        <w:t>§10</w:t>
      </w:r>
    </w:p>
    <w:p w14:paraId="00000066">
      <w:pPr>
        <w:rPr>
          <w:lang w:val="pl-PL"/>
        </w:rPr>
      </w:pPr>
    </w:p>
    <w:p w14:paraId="00000067">
      <w:pPr>
        <w:rPr>
          <w:lang w:val="pl-PL"/>
        </w:rPr>
      </w:pPr>
      <w:r>
        <w:rPr>
          <w:b w:val="off"/>
          <w:i w:val="off"/>
          <w:lang w:val="pl-PL"/>
        </w:rPr>
        <w:t>Postanowienia końcowe</w:t>
      </w:r>
    </w:p>
    <w:p w14:paraId="00000068">
      <w:pPr>
        <w:rPr>
          <w:lang w:val="pl-PL"/>
        </w:rPr>
      </w:pPr>
    </w:p>
    <w:p w14:paraId="00000069">
      <w:pPr>
        <w:rPr>
          <w:lang w:val="pl-PL"/>
        </w:rPr>
      </w:pPr>
      <w:r>
        <w:rPr>
          <w:b w:val="off"/>
          <w:i w:val="off"/>
          <w:lang w:val="pl-PL"/>
        </w:rPr>
        <w:t>W przypadku zmiany obowiązującej polityki prywatności, w szczególności gdy będą tego wymagały zastosowane rozwiązania techniczne lub miany przepisów prawa w zakresie prywatności osób, których dane dotyczą, wprowadzone zostaną odpowiednie modyfikacje do niniejszej Polityki Prywatności, które będą obowiązywały w ciagu 14 dni od ich opublikowania na stronie Serwisu/Sklepu.</w:t>
      </w:r>
    </w:p>
    <w:p w14:paraId="0000006A">
      <w:pPr>
        <w:rPr>
          <w:lang w:val="pl-PL"/>
        </w:rPr>
      </w:pPr>
    </w:p>
    <w:sectPr>
      <w:footnotePr/>
      <w:endnotePr/>
      <w:type w:val="nextPage"/>
      <w:pgSz w:w="11906" w:h="16838" w:orient="portrait"/>
      <w:pgMar w:top="1440" w:right="1440" w:bottom="1440" w:left="1440" w:header="708" w:footer="708" w:gutter="0"/>
      <w:paperSrc w:first="1" w:other="1"/>
      <w:cols w:equalWidth="1" w:space="720" w:num="1" w:sep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ompat>
    <w:compatSetting w:name="compatibilityMode" w:uri="http://schemas.microsoft.com/office/word" w:val="14"/>
  </w:compat>
  <w:themeFontLang w:val="pl-PL" w:eastAsia="zh-CN" w:bidi="ar-SA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beforeAutospacing="0" w:after="0" w:afterAutospacing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beforeAutospacing="0" w:after="0" w:afterAutospacing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beforeAutospacing="0" w:after="0" w:afterAutospacing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beforeAutospacing="0" w:after="300" w:afterAutospacing="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beforeAutospacing="0" w:after="280" w:afterAutospacing="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beforeAutospacing="0" w:after="0" w:afterAutospacing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beforeAutospacing="0" w:after="0" w:afterAutospacing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 w:val="on"/>
    <w:unhideWhenUsed w:val="on"/>
    <w:rPr>
      <w:color w:val="954f72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beforeAutospacing="0" w:after="0" w:afterAutospacing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beforeAutospacing="0" w:after="0" w:afterAutospacing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beforeAutospacing="0" w:after="0" w:afterAutospacing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beforeAutospacing="0" w:after="200" w:afterAutospacing="0" w:line="240" w:lineRule="auto"/>
    </w:pPr>
    <w:rPr>
      <w:i/>
      <w:iCs/>
      <w:color w:val="44546a" w:themeColor="text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Domyślny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Ilona Ciachla-Nowicka</dc:creator>
  <cp:lastModifiedBy>Ilona Ciachla-Nowicka</cp:lastModifiedBy>
</cp:coreProperties>
</file>